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3C67" w14:textId="41E18575" w:rsidR="009C58A4" w:rsidRPr="004542F0" w:rsidRDefault="004542F0" w:rsidP="004542F0">
      <w:r w:rsidRPr="004542F0">
        <w:drawing>
          <wp:inline distT="0" distB="0" distL="0" distR="0" wp14:anchorId="03C9B6CB" wp14:editId="55C9D48E">
            <wp:extent cx="6548581" cy="4427220"/>
            <wp:effectExtent l="0" t="0" r="508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53941" cy="443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58A4" w:rsidRPr="004542F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F0"/>
    <w:rsid w:val="004542F0"/>
    <w:rsid w:val="009C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173AD"/>
  <w15:chartTrackingRefBased/>
  <w15:docId w15:val="{EEE36320-9BA4-4278-A116-5CFF82E08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Victoria Cisneros Parales</dc:creator>
  <cp:keywords/>
  <dc:description/>
  <cp:lastModifiedBy>Yenny Victoria Cisneros Parales</cp:lastModifiedBy>
  <cp:revision>1</cp:revision>
  <dcterms:created xsi:type="dcterms:W3CDTF">2026-02-13T21:13:00Z</dcterms:created>
  <dcterms:modified xsi:type="dcterms:W3CDTF">2026-02-13T21:15:00Z</dcterms:modified>
</cp:coreProperties>
</file>